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0CC94" w14:textId="598DE221" w:rsidR="00C03F05" w:rsidRDefault="00C03F05" w:rsidP="00C03F05">
      <w:pPr>
        <w:jc w:val="center"/>
        <w:rPr>
          <w:b/>
          <w:bCs/>
        </w:rPr>
      </w:pPr>
      <w:r w:rsidRPr="00F82735">
        <w:rPr>
          <w:b/>
          <w:bCs/>
        </w:rPr>
        <w:t>Cultivating Cultural Humility in Social Work Teaching: What Can Be Done Differently?</w:t>
      </w:r>
    </w:p>
    <w:p w14:paraId="76A16A82" w14:textId="688536A2" w:rsidR="00C03F05" w:rsidRPr="00422B2D" w:rsidRDefault="00C03F05" w:rsidP="00C03F05">
      <w:pPr>
        <w:jc w:val="center"/>
        <w:rPr>
          <w:b/>
          <w:bCs/>
        </w:rPr>
      </w:pPr>
    </w:p>
    <w:p w14:paraId="298006A6" w14:textId="77777777" w:rsidR="00C03F05" w:rsidRPr="00422B2D" w:rsidRDefault="00C03F05" w:rsidP="00C03F05">
      <w:pPr>
        <w:spacing w:line="480" w:lineRule="auto"/>
        <w:jc w:val="center"/>
        <w:rPr>
          <w:b/>
          <w:bCs/>
        </w:rPr>
      </w:pPr>
    </w:p>
    <w:p w14:paraId="2F8BC6E0" w14:textId="77777777" w:rsidR="00C03F05" w:rsidRPr="007121A7" w:rsidRDefault="00C03F05" w:rsidP="00C03F05">
      <w:pPr>
        <w:rPr>
          <w:color w:val="333333"/>
          <w:shd w:val="clear" w:color="auto" w:fill="FFFFFF"/>
          <w:vertAlign w:val="superscript"/>
        </w:rPr>
      </w:pPr>
      <w:r w:rsidRPr="00950796">
        <w:rPr>
          <w:color w:val="333333"/>
          <w:shd w:val="clear" w:color="auto" w:fill="FFFFFF"/>
        </w:rPr>
        <w:t>Saumya Tripathi</w:t>
      </w:r>
      <w:r>
        <w:rPr>
          <w:color w:val="333333"/>
          <w:shd w:val="clear" w:color="auto" w:fill="FFFFFF"/>
        </w:rPr>
        <w:t>, MPhil</w:t>
      </w:r>
      <w:r>
        <w:rPr>
          <w:color w:val="333333"/>
          <w:shd w:val="clear" w:color="auto" w:fill="FFFFFF"/>
          <w:vertAlign w:val="superscript"/>
        </w:rPr>
        <w:t>1</w:t>
      </w:r>
    </w:p>
    <w:p w14:paraId="1F8C7B79" w14:textId="77777777" w:rsidR="00C03F05" w:rsidRDefault="00C03F05" w:rsidP="00C03F05">
      <w:pPr>
        <w:rPr>
          <w:color w:val="333333"/>
          <w:shd w:val="clear" w:color="auto" w:fill="FFFFFF"/>
        </w:rPr>
      </w:pPr>
    </w:p>
    <w:p w14:paraId="6B69924B" w14:textId="77777777" w:rsidR="00C03F05" w:rsidRDefault="00C03F05" w:rsidP="00C03F05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  <w:vertAlign w:val="superscript"/>
        </w:rPr>
        <w:t>1</w:t>
      </w:r>
      <w:r w:rsidRPr="00950796">
        <w:rPr>
          <w:color w:val="333333"/>
          <w:shd w:val="clear" w:color="auto" w:fill="FFFFFF"/>
        </w:rPr>
        <w:t>Fordham University</w:t>
      </w:r>
      <w:r>
        <w:rPr>
          <w:color w:val="333333"/>
          <w:shd w:val="clear" w:color="auto" w:fill="FFFFFF"/>
        </w:rPr>
        <w:t xml:space="preserve"> </w:t>
      </w:r>
    </w:p>
    <w:p w14:paraId="4C1E3012" w14:textId="77777777" w:rsidR="00C03F05" w:rsidRDefault="00C03F05" w:rsidP="00C03F05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Graduate School of Social Service</w:t>
      </w:r>
    </w:p>
    <w:p w14:paraId="3D2700E0" w14:textId="77777777" w:rsidR="00C03F05" w:rsidRDefault="00C03F05" w:rsidP="00C03F05">
      <w:pPr>
        <w:jc w:val="center"/>
        <w:rPr>
          <w:color w:val="333333"/>
          <w:shd w:val="clear" w:color="auto" w:fill="FFFFFF"/>
        </w:rPr>
      </w:pPr>
    </w:p>
    <w:p w14:paraId="1C595F27" w14:textId="77777777" w:rsidR="00C03F05" w:rsidRDefault="00C03F05" w:rsidP="00C03F05">
      <w:pPr>
        <w:spacing w:line="480" w:lineRule="auto"/>
        <w:rPr>
          <w:b/>
          <w:bCs/>
          <w:color w:val="333333"/>
          <w:shd w:val="clear" w:color="auto" w:fill="FFFFFF"/>
        </w:rPr>
      </w:pPr>
    </w:p>
    <w:p w14:paraId="2BA4237A" w14:textId="77777777" w:rsidR="00C03F05" w:rsidRPr="006617A1" w:rsidRDefault="00C03F05" w:rsidP="00C03F05">
      <w:pPr>
        <w:spacing w:line="480" w:lineRule="auto"/>
        <w:rPr>
          <w:b/>
          <w:bCs/>
          <w:color w:val="333333"/>
          <w:shd w:val="clear" w:color="auto" w:fill="FFFFFF"/>
        </w:rPr>
      </w:pPr>
      <w:r w:rsidRPr="006617A1">
        <w:rPr>
          <w:b/>
          <w:bCs/>
          <w:color w:val="333333"/>
          <w:shd w:val="clear" w:color="auto" w:fill="FFFFFF"/>
        </w:rPr>
        <w:t>Corresponding author</w:t>
      </w:r>
      <w:r>
        <w:rPr>
          <w:b/>
          <w:bCs/>
          <w:color w:val="333333"/>
          <w:shd w:val="clear" w:color="auto" w:fill="FFFFFF"/>
        </w:rPr>
        <w:t>:</w:t>
      </w:r>
    </w:p>
    <w:p w14:paraId="52F1BDA9" w14:textId="77777777" w:rsidR="00C03F05" w:rsidRDefault="00C03F05" w:rsidP="00C03F05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Saumya Tripathi</w:t>
      </w:r>
    </w:p>
    <w:p w14:paraId="1F05DB08" w14:textId="77777777" w:rsidR="00C03F05" w:rsidRDefault="00C03F05" w:rsidP="00C03F05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  <w:vertAlign w:val="superscript"/>
        </w:rPr>
        <w:t>1</w:t>
      </w:r>
      <w:r w:rsidRPr="00950796">
        <w:rPr>
          <w:color w:val="333333"/>
          <w:shd w:val="clear" w:color="auto" w:fill="FFFFFF"/>
        </w:rPr>
        <w:t>Fordham University</w:t>
      </w:r>
      <w:r>
        <w:rPr>
          <w:color w:val="333333"/>
          <w:shd w:val="clear" w:color="auto" w:fill="FFFFFF"/>
        </w:rPr>
        <w:t xml:space="preserve"> </w:t>
      </w:r>
    </w:p>
    <w:p w14:paraId="3EB08531" w14:textId="77777777" w:rsidR="00C03F05" w:rsidRDefault="00C03F05" w:rsidP="00C03F05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Graduate School of Social Service</w:t>
      </w:r>
    </w:p>
    <w:p w14:paraId="14F286FD" w14:textId="77777777" w:rsidR="00C03F05" w:rsidRDefault="00C03F05" w:rsidP="00C03F05">
      <w:r w:rsidRPr="009775CF">
        <w:t>113 W 60th St</w:t>
      </w:r>
      <w:r>
        <w:t>.</w:t>
      </w:r>
    </w:p>
    <w:p w14:paraId="373157C0" w14:textId="77777777" w:rsidR="00C03F05" w:rsidRPr="009775CF" w:rsidRDefault="00C03F05" w:rsidP="00C03F05">
      <w:r w:rsidRPr="009775CF">
        <w:t>New York, NY 10023</w:t>
      </w:r>
    </w:p>
    <w:p w14:paraId="7B00314B" w14:textId="77777777" w:rsidR="00C03F05" w:rsidRDefault="00C03F05" w:rsidP="00C03F05">
      <w:pPr>
        <w:rPr>
          <w:rStyle w:val="Hyperlink"/>
        </w:rPr>
      </w:pPr>
      <w:hyperlink r:id="rId4" w:history="1">
        <w:r w:rsidRPr="009775CF">
          <w:rPr>
            <w:rStyle w:val="Hyperlink"/>
          </w:rPr>
          <w:t>stripathi1@fordham.edu</w:t>
        </w:r>
      </w:hyperlink>
    </w:p>
    <w:p w14:paraId="51701490" w14:textId="77777777" w:rsidR="00C03F05" w:rsidRPr="009775CF" w:rsidRDefault="00C03F05" w:rsidP="00C03F05">
      <w:r>
        <w:rPr>
          <w:rStyle w:val="Hyperlink"/>
        </w:rPr>
        <w:t>Phone: 551-988-8439</w:t>
      </w:r>
    </w:p>
    <w:p w14:paraId="53D1BE24" w14:textId="77777777" w:rsidR="00C03F05" w:rsidRPr="00F85A11" w:rsidRDefault="00C03F05" w:rsidP="00C03F05">
      <w:pPr>
        <w:rPr>
          <w:color w:val="000000" w:themeColor="text1"/>
        </w:rPr>
      </w:pPr>
      <w:r w:rsidRPr="00F85A11">
        <w:t xml:space="preserve">ORCID ID: </w:t>
      </w:r>
      <w:r w:rsidRPr="00F85A11">
        <w:rPr>
          <w:color w:val="000000" w:themeColor="text1"/>
          <w:shd w:val="clear" w:color="auto" w:fill="FFFFFF"/>
        </w:rPr>
        <w:t>https://orcid.org/0000-0001-6411-5470</w:t>
      </w:r>
    </w:p>
    <w:p w14:paraId="30783F26" w14:textId="77777777" w:rsidR="00C03F05" w:rsidRPr="006617A1" w:rsidRDefault="00C03F05" w:rsidP="00C03F05">
      <w:pPr>
        <w:spacing w:line="480" w:lineRule="auto"/>
      </w:pPr>
    </w:p>
    <w:p w14:paraId="101B6701" w14:textId="77777777" w:rsidR="00C03F05" w:rsidRDefault="00C03F05" w:rsidP="00C03F05">
      <w:pPr>
        <w:spacing w:line="480" w:lineRule="auto"/>
        <w:rPr>
          <w:b/>
          <w:bCs/>
        </w:rPr>
      </w:pPr>
    </w:p>
    <w:p w14:paraId="064B4ECF" w14:textId="0BA13C2B" w:rsidR="00C03F05" w:rsidRDefault="00C03F05" w:rsidP="00C03F05">
      <w:r w:rsidRPr="006525BA">
        <w:rPr>
          <w:b/>
          <w:bCs/>
        </w:rPr>
        <w:t>Disclosure statement</w:t>
      </w:r>
      <w:r>
        <w:rPr>
          <w:b/>
          <w:bCs/>
        </w:rPr>
        <w:t>:</w:t>
      </w:r>
      <w:r>
        <w:t xml:space="preserve"> </w:t>
      </w:r>
      <w:r w:rsidRPr="006525BA">
        <w:t>No potential conflict of interest was reported by the author</w:t>
      </w:r>
      <w:r>
        <w:t>.</w:t>
      </w:r>
    </w:p>
    <w:p w14:paraId="121B0C95" w14:textId="77777777" w:rsidR="00C03F05" w:rsidRDefault="00C03F05" w:rsidP="00C03F05"/>
    <w:p w14:paraId="32BE5824" w14:textId="77777777" w:rsidR="00C03F05" w:rsidRDefault="00C03F05" w:rsidP="00C03F05">
      <w:pPr>
        <w:autoSpaceDE w:val="0"/>
        <w:autoSpaceDN w:val="0"/>
        <w:adjustRightInd w:val="0"/>
        <w:rPr>
          <w:rFonts w:eastAsiaTheme="minorHAnsi"/>
        </w:rPr>
      </w:pPr>
      <w:r w:rsidRPr="00FD5B50">
        <w:rPr>
          <w:rFonts w:eastAsiaTheme="minorHAnsi"/>
          <w:b/>
          <w:bCs/>
        </w:rPr>
        <w:t>Funding</w:t>
      </w:r>
      <w:r>
        <w:rPr>
          <w:rFonts w:eastAsiaTheme="minorHAnsi"/>
          <w:b/>
          <w:bCs/>
        </w:rPr>
        <w:t xml:space="preserve">: </w:t>
      </w:r>
      <w:r w:rsidRPr="00FD5B50">
        <w:rPr>
          <w:rFonts w:eastAsiaTheme="minorHAnsi"/>
        </w:rPr>
        <w:t>The author</w:t>
      </w:r>
      <w:r>
        <w:rPr>
          <w:rFonts w:eastAsiaTheme="minorHAnsi"/>
        </w:rPr>
        <w:t>s</w:t>
      </w:r>
      <w:r w:rsidRPr="00FD5B50">
        <w:rPr>
          <w:rFonts w:eastAsiaTheme="minorHAnsi"/>
        </w:rPr>
        <w:t xml:space="preserve"> received no financial support for the research, authorship, and/or publication of this article</w:t>
      </w:r>
      <w:r>
        <w:rPr>
          <w:rFonts w:eastAsiaTheme="minorHAnsi"/>
        </w:rPr>
        <w:t>.</w:t>
      </w:r>
    </w:p>
    <w:p w14:paraId="4B4836C4" w14:textId="77777777" w:rsidR="00C03F05" w:rsidRDefault="00C03F05" w:rsidP="00C03F05">
      <w:pPr>
        <w:autoSpaceDE w:val="0"/>
        <w:autoSpaceDN w:val="0"/>
        <w:adjustRightInd w:val="0"/>
        <w:rPr>
          <w:rFonts w:eastAsiaTheme="minorHAnsi"/>
        </w:rPr>
      </w:pPr>
    </w:p>
    <w:p w14:paraId="75DB569A" w14:textId="44133771" w:rsidR="00C03F05" w:rsidRPr="00F85A11" w:rsidRDefault="00C03F05" w:rsidP="00C03F05">
      <w:pPr>
        <w:autoSpaceDE w:val="0"/>
        <w:autoSpaceDN w:val="0"/>
        <w:adjustRightInd w:val="0"/>
        <w:rPr>
          <w:rFonts w:eastAsiaTheme="minorHAnsi"/>
        </w:rPr>
      </w:pPr>
      <w:r w:rsidRPr="00B73FEA">
        <w:rPr>
          <w:rFonts w:eastAsiaTheme="minorHAnsi"/>
          <w:b/>
          <w:bCs/>
        </w:rPr>
        <w:t>Manuscript word count (with abstract</w:t>
      </w:r>
      <w:r>
        <w:rPr>
          <w:rFonts w:eastAsiaTheme="minorHAnsi"/>
          <w:b/>
          <w:bCs/>
        </w:rPr>
        <w:t xml:space="preserve"> &amp; references</w:t>
      </w:r>
      <w:r w:rsidRPr="00B73FEA">
        <w:rPr>
          <w:rFonts w:eastAsiaTheme="minorHAnsi"/>
          <w:b/>
          <w:bCs/>
        </w:rPr>
        <w:t>):</w:t>
      </w:r>
      <w:r>
        <w:rPr>
          <w:rFonts w:eastAsiaTheme="minorHAnsi"/>
        </w:rPr>
        <w:t xml:space="preserve"> </w:t>
      </w:r>
      <w:r>
        <w:rPr>
          <w:rFonts w:eastAsiaTheme="minorHAnsi"/>
        </w:rPr>
        <w:t xml:space="preserve">1500 </w:t>
      </w:r>
      <w:r>
        <w:rPr>
          <w:rFonts w:eastAsiaTheme="minorHAnsi"/>
        </w:rPr>
        <w:t>words.</w:t>
      </w:r>
    </w:p>
    <w:p w14:paraId="5E124E08" w14:textId="77777777" w:rsidR="001131F0" w:rsidRDefault="001131F0"/>
    <w:sectPr w:rsidR="001131F0" w:rsidSect="00DB5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05"/>
    <w:rsid w:val="001131F0"/>
    <w:rsid w:val="00BB4BC6"/>
    <w:rsid w:val="00C03F05"/>
    <w:rsid w:val="00DB56E0"/>
    <w:rsid w:val="00F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AD00C6"/>
  <w15:chartTrackingRefBased/>
  <w15:docId w15:val="{3DBD117A-2370-7340-B736-33B9DF4C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F05"/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D13BE"/>
    <w:pPr>
      <w:keepNext/>
      <w:keepLines/>
      <w:spacing w:before="240"/>
      <w:ind w:firstLine="72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BB4BC6"/>
    <w:pPr>
      <w:ind w:firstLine="720"/>
    </w:pPr>
    <w:rPr>
      <w:rFonts w:ascii="Times New Roman" w:hAnsi="Times New Roman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FD13BE"/>
    <w:rPr>
      <w:rFonts w:asciiTheme="majorHAnsi" w:eastAsiaTheme="majorEastAsia" w:hAnsiTheme="majorHAnsi" w:cstheme="majorBidi"/>
      <w:color w:val="000000" w:themeColor="text1"/>
      <w:sz w:val="32"/>
      <w:szCs w:val="32"/>
      <w:lang w:bidi="ar-SA"/>
    </w:rPr>
  </w:style>
  <w:style w:type="character" w:styleId="Hyperlink">
    <w:name w:val="Hyperlink"/>
    <w:basedOn w:val="DefaultParagraphFont"/>
    <w:uiPriority w:val="99"/>
    <w:unhideWhenUsed/>
    <w:rsid w:val="00C03F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ripathi1@fordha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Saumya Tripathi</dc:creator>
  <cp:keywords/>
  <dc:description/>
  <cp:lastModifiedBy>Saumya Tripathi</cp:lastModifiedBy>
  <cp:revision>1</cp:revision>
  <dcterms:created xsi:type="dcterms:W3CDTF">2021-06-29T13:38:00Z</dcterms:created>
  <dcterms:modified xsi:type="dcterms:W3CDTF">2021-06-29T13:40:00Z</dcterms:modified>
</cp:coreProperties>
</file>