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DA47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697A2BED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440434C9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2A4A5E93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612E2FFD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7E319906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571E6859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49A912C9" w14:textId="77777777" w:rsid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518F2271" w14:textId="449600CA" w:rsidR="004C2BBB" w:rsidRPr="008C0622" w:rsidRDefault="008C0622" w:rsidP="008C0622">
      <w:pPr>
        <w:jc w:val="center"/>
        <w:rPr>
          <w:rFonts w:ascii="Times New Roman" w:hAnsi="Times New Roman" w:cs="Times New Roman"/>
        </w:rPr>
      </w:pPr>
      <w:r w:rsidRPr="008C0622">
        <w:rPr>
          <w:rFonts w:ascii="Times New Roman" w:hAnsi="Times New Roman" w:cs="Times New Roman"/>
        </w:rPr>
        <w:t>Tenure Track and COVID-19: Who bears the burden?</w:t>
      </w:r>
    </w:p>
    <w:p w14:paraId="22ACD192" w14:textId="5AF097B1" w:rsidR="008C0622" w:rsidRP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5AF85058" w14:textId="032F2128" w:rsidR="008C0622" w:rsidRPr="008C0622" w:rsidRDefault="008C0622" w:rsidP="008C0622">
      <w:pPr>
        <w:jc w:val="center"/>
        <w:rPr>
          <w:rFonts w:ascii="Times New Roman" w:hAnsi="Times New Roman" w:cs="Times New Roman"/>
        </w:rPr>
      </w:pPr>
    </w:p>
    <w:p w14:paraId="42179F33" w14:textId="1F432CB1" w:rsidR="008C0622" w:rsidRPr="008C0622" w:rsidRDefault="008C0622">
      <w:pPr>
        <w:rPr>
          <w:rFonts w:ascii="Times New Roman" w:hAnsi="Times New Roman" w:cs="Times New Roman"/>
        </w:rPr>
      </w:pPr>
    </w:p>
    <w:p w14:paraId="15738F45" w14:textId="77777777" w:rsidR="008C0622" w:rsidRDefault="008C0622">
      <w:pPr>
        <w:rPr>
          <w:rFonts w:ascii="Times New Roman" w:hAnsi="Times New Roman" w:cs="Times New Roman"/>
        </w:rPr>
      </w:pPr>
    </w:p>
    <w:p w14:paraId="3A07EF9D" w14:textId="77777777" w:rsidR="008C0622" w:rsidRDefault="008C0622">
      <w:pPr>
        <w:rPr>
          <w:rFonts w:ascii="Times New Roman" w:hAnsi="Times New Roman" w:cs="Times New Roman"/>
        </w:rPr>
      </w:pPr>
    </w:p>
    <w:p w14:paraId="190B38CB" w14:textId="77777777" w:rsidR="008C0622" w:rsidRDefault="008C0622">
      <w:pPr>
        <w:rPr>
          <w:rFonts w:ascii="Times New Roman" w:hAnsi="Times New Roman" w:cs="Times New Roman"/>
        </w:rPr>
      </w:pPr>
    </w:p>
    <w:p w14:paraId="1BD987DD" w14:textId="77777777" w:rsidR="008C0622" w:rsidRDefault="008C0622">
      <w:pPr>
        <w:rPr>
          <w:rFonts w:ascii="Times New Roman" w:hAnsi="Times New Roman" w:cs="Times New Roman"/>
        </w:rPr>
      </w:pPr>
    </w:p>
    <w:p w14:paraId="77DAB00B" w14:textId="77777777" w:rsidR="008C0622" w:rsidRDefault="008C0622">
      <w:pPr>
        <w:rPr>
          <w:rFonts w:ascii="Times New Roman" w:hAnsi="Times New Roman" w:cs="Times New Roman"/>
        </w:rPr>
      </w:pPr>
    </w:p>
    <w:p w14:paraId="787BA48C" w14:textId="77777777" w:rsidR="008C0622" w:rsidRDefault="008C0622">
      <w:pPr>
        <w:rPr>
          <w:rFonts w:ascii="Times New Roman" w:hAnsi="Times New Roman" w:cs="Times New Roman"/>
        </w:rPr>
      </w:pPr>
    </w:p>
    <w:p w14:paraId="3DB4974A" w14:textId="77777777" w:rsidR="008C0622" w:rsidRDefault="008C0622">
      <w:pPr>
        <w:rPr>
          <w:rFonts w:ascii="Times New Roman" w:hAnsi="Times New Roman" w:cs="Times New Roman"/>
        </w:rPr>
      </w:pPr>
    </w:p>
    <w:p w14:paraId="6D9582D6" w14:textId="77777777" w:rsidR="008C0622" w:rsidRDefault="008C0622">
      <w:pPr>
        <w:rPr>
          <w:rFonts w:ascii="Times New Roman" w:hAnsi="Times New Roman" w:cs="Times New Roman"/>
        </w:rPr>
      </w:pPr>
    </w:p>
    <w:p w14:paraId="12D84715" w14:textId="77777777" w:rsidR="008C0622" w:rsidRDefault="008C0622">
      <w:pPr>
        <w:rPr>
          <w:rFonts w:ascii="Times New Roman" w:hAnsi="Times New Roman" w:cs="Times New Roman"/>
        </w:rPr>
      </w:pPr>
    </w:p>
    <w:p w14:paraId="3D45FA55" w14:textId="77777777" w:rsidR="008C0622" w:rsidRDefault="008C0622">
      <w:pPr>
        <w:rPr>
          <w:rFonts w:ascii="Times New Roman" w:hAnsi="Times New Roman" w:cs="Times New Roman"/>
        </w:rPr>
      </w:pPr>
    </w:p>
    <w:p w14:paraId="219C8AFC" w14:textId="77777777" w:rsidR="008C0622" w:rsidRDefault="008C0622">
      <w:pPr>
        <w:rPr>
          <w:rFonts w:ascii="Times New Roman" w:hAnsi="Times New Roman" w:cs="Times New Roman"/>
        </w:rPr>
      </w:pPr>
    </w:p>
    <w:p w14:paraId="65E2CC55" w14:textId="77777777" w:rsidR="008C0622" w:rsidRDefault="008C0622">
      <w:pPr>
        <w:rPr>
          <w:rFonts w:ascii="Times New Roman" w:hAnsi="Times New Roman" w:cs="Times New Roman"/>
        </w:rPr>
      </w:pPr>
    </w:p>
    <w:p w14:paraId="669C2987" w14:textId="77777777" w:rsidR="008C0622" w:rsidRDefault="008C0622">
      <w:pPr>
        <w:rPr>
          <w:rFonts w:ascii="Times New Roman" w:hAnsi="Times New Roman" w:cs="Times New Roman"/>
        </w:rPr>
      </w:pPr>
    </w:p>
    <w:p w14:paraId="5293132F" w14:textId="77777777" w:rsidR="008C0622" w:rsidRDefault="008C0622">
      <w:pPr>
        <w:rPr>
          <w:rFonts w:ascii="Times New Roman" w:hAnsi="Times New Roman" w:cs="Times New Roman"/>
        </w:rPr>
      </w:pPr>
    </w:p>
    <w:p w14:paraId="7EF04896" w14:textId="77777777" w:rsidR="008C0622" w:rsidRDefault="008C0622">
      <w:pPr>
        <w:rPr>
          <w:rFonts w:ascii="Times New Roman" w:hAnsi="Times New Roman" w:cs="Times New Roman"/>
        </w:rPr>
      </w:pPr>
    </w:p>
    <w:p w14:paraId="6F163F84" w14:textId="6F53DA72" w:rsidR="008C0622" w:rsidRPr="008C0622" w:rsidRDefault="008C0622">
      <w:pPr>
        <w:rPr>
          <w:rFonts w:ascii="Times New Roman" w:hAnsi="Times New Roman" w:cs="Times New Roman"/>
        </w:rPr>
      </w:pPr>
      <w:r w:rsidRPr="008C0622">
        <w:rPr>
          <w:rFonts w:ascii="Times New Roman" w:hAnsi="Times New Roman" w:cs="Times New Roman"/>
        </w:rPr>
        <w:t>Author Information:</w:t>
      </w:r>
    </w:p>
    <w:p w14:paraId="647ED7F8" w14:textId="713034A9" w:rsidR="008C0622" w:rsidRPr="008C0622" w:rsidRDefault="008C0622">
      <w:pPr>
        <w:rPr>
          <w:rFonts w:ascii="Times New Roman" w:hAnsi="Times New Roman" w:cs="Times New Roman"/>
        </w:rPr>
      </w:pPr>
    </w:p>
    <w:p w14:paraId="616122FD" w14:textId="446FA409" w:rsidR="008C0622" w:rsidRPr="008C0622" w:rsidRDefault="008C0622">
      <w:pPr>
        <w:rPr>
          <w:rFonts w:ascii="Times New Roman" w:hAnsi="Times New Roman" w:cs="Times New Roman"/>
        </w:rPr>
      </w:pPr>
      <w:proofErr w:type="spellStart"/>
      <w:r w:rsidRPr="008C0622">
        <w:rPr>
          <w:rFonts w:ascii="Times New Roman" w:hAnsi="Times New Roman" w:cs="Times New Roman"/>
        </w:rPr>
        <w:t>Abha</w:t>
      </w:r>
      <w:proofErr w:type="spellEnd"/>
      <w:r w:rsidRPr="008C0622">
        <w:rPr>
          <w:rFonts w:ascii="Times New Roman" w:hAnsi="Times New Roman" w:cs="Times New Roman"/>
        </w:rPr>
        <w:t xml:space="preserve"> Rai, Assistant Professor, School of Social Work, Loyola University Chicago</w:t>
      </w:r>
    </w:p>
    <w:p w14:paraId="51BD478E" w14:textId="656EF44A" w:rsidR="008C0622" w:rsidRPr="008C0622" w:rsidRDefault="008C0622">
      <w:pPr>
        <w:rPr>
          <w:rFonts w:ascii="Times New Roman" w:hAnsi="Times New Roman" w:cs="Times New Roman"/>
        </w:rPr>
      </w:pPr>
    </w:p>
    <w:p w14:paraId="6C9EB5B0" w14:textId="755DB9A8" w:rsidR="008C0622" w:rsidRPr="008C0622" w:rsidRDefault="008C0622">
      <w:pPr>
        <w:rPr>
          <w:rFonts w:ascii="Times New Roman" w:hAnsi="Times New Roman" w:cs="Times New Roman"/>
        </w:rPr>
      </w:pPr>
      <w:r w:rsidRPr="008C0622">
        <w:rPr>
          <w:rFonts w:ascii="Times New Roman" w:hAnsi="Times New Roman" w:cs="Times New Roman"/>
        </w:rPr>
        <w:t>Kristen E. Ravi, Assistant Professor, College of Social Work, The University of Tennessee, Knoxville</w:t>
      </w:r>
    </w:p>
    <w:p w14:paraId="590E9FEB" w14:textId="2119DAE2" w:rsidR="008C0622" w:rsidRPr="004D75D5" w:rsidRDefault="008C0622">
      <w:pPr>
        <w:rPr>
          <w:rFonts w:ascii="Times New Roman" w:hAnsi="Times New Roman" w:cs="Times New Roman"/>
        </w:rPr>
      </w:pPr>
    </w:p>
    <w:p w14:paraId="4E2C92F4" w14:textId="61B3B77F" w:rsidR="004D75D5" w:rsidRPr="004D75D5" w:rsidRDefault="008C0622" w:rsidP="004D75D5">
      <w:pPr>
        <w:rPr>
          <w:rFonts w:ascii="Times New Roman" w:eastAsia="Times New Roman" w:hAnsi="Times New Roman" w:cs="Times New Roman"/>
        </w:rPr>
      </w:pPr>
      <w:r w:rsidRPr="004D75D5">
        <w:rPr>
          <w:rFonts w:ascii="Times New Roman" w:hAnsi="Times New Roman" w:cs="Times New Roman"/>
        </w:rPr>
        <w:t>Helen Taylor Yates</w:t>
      </w:r>
      <w:r w:rsidRPr="004D75D5">
        <w:rPr>
          <w:rFonts w:ascii="Times New Roman" w:hAnsi="Times New Roman" w:cs="Times New Roman"/>
        </w:rPr>
        <w:t xml:space="preserve">, Assistant Professor, </w:t>
      </w:r>
      <w:r w:rsidR="004D75D5" w:rsidRPr="004D75D5">
        <w:rPr>
          <w:rFonts w:ascii="Times New Roman" w:eastAsia="Times New Roman" w:hAnsi="Times New Roman" w:cs="Times New Roman"/>
          <w:color w:val="000000"/>
        </w:rPr>
        <w:t>College of Health and Human Services</w:t>
      </w:r>
      <w:r w:rsidR="004D75D5" w:rsidRPr="004D75D5">
        <w:rPr>
          <w:rFonts w:ascii="Times New Roman" w:eastAsia="Times New Roman" w:hAnsi="Times New Roman" w:cs="Times New Roman"/>
        </w:rPr>
        <w:t xml:space="preserve">, </w:t>
      </w:r>
      <w:r w:rsidR="004D75D5" w:rsidRPr="004D75D5">
        <w:rPr>
          <w:rFonts w:ascii="Times New Roman" w:eastAsia="Times New Roman" w:hAnsi="Times New Roman" w:cs="Times New Roman"/>
          <w:color w:val="000000"/>
        </w:rPr>
        <w:t>University of North Carolina Wilmington</w:t>
      </w:r>
    </w:p>
    <w:p w14:paraId="60DED3D2" w14:textId="5F710CFC" w:rsidR="008C0622" w:rsidRPr="008C0622" w:rsidRDefault="008C0622">
      <w:pPr>
        <w:rPr>
          <w:rFonts w:ascii="Times New Roman" w:hAnsi="Times New Roman" w:cs="Times New Roman"/>
        </w:rPr>
      </w:pPr>
    </w:p>
    <w:p w14:paraId="0F0BF664" w14:textId="334BF402" w:rsidR="008C0622" w:rsidRPr="008C0622" w:rsidRDefault="008C0622">
      <w:pPr>
        <w:rPr>
          <w:rFonts w:ascii="Times New Roman" w:hAnsi="Times New Roman" w:cs="Times New Roman"/>
        </w:rPr>
      </w:pPr>
      <w:r w:rsidRPr="008C0622">
        <w:rPr>
          <w:rFonts w:ascii="Times New Roman" w:hAnsi="Times New Roman" w:cs="Times New Roman"/>
        </w:rPr>
        <w:t xml:space="preserve">Patricia </w:t>
      </w:r>
      <w:proofErr w:type="spellStart"/>
      <w:r w:rsidRPr="008C0622">
        <w:rPr>
          <w:rFonts w:ascii="Times New Roman" w:hAnsi="Times New Roman" w:cs="Times New Roman"/>
        </w:rPr>
        <w:t>Bamwine</w:t>
      </w:r>
      <w:proofErr w:type="spellEnd"/>
      <w:r w:rsidRPr="008C0622">
        <w:rPr>
          <w:rFonts w:ascii="Times New Roman" w:hAnsi="Times New Roman" w:cs="Times New Roman"/>
        </w:rPr>
        <w:t xml:space="preserve">, Assistant Professor, College of Social Work, The University of </w:t>
      </w:r>
      <w:r w:rsidR="004D75D5" w:rsidRPr="008C0622">
        <w:rPr>
          <w:rFonts w:ascii="Times New Roman" w:hAnsi="Times New Roman" w:cs="Times New Roman"/>
        </w:rPr>
        <w:t>Tennessee</w:t>
      </w:r>
      <w:r w:rsidRPr="008C0622">
        <w:rPr>
          <w:rFonts w:ascii="Times New Roman" w:hAnsi="Times New Roman" w:cs="Times New Roman"/>
        </w:rPr>
        <w:t>, Knoxville</w:t>
      </w:r>
    </w:p>
    <w:p w14:paraId="74EB2973" w14:textId="7CA20FAB" w:rsidR="008C0622" w:rsidRPr="008C0622" w:rsidRDefault="008C0622">
      <w:pPr>
        <w:rPr>
          <w:rFonts w:ascii="Times New Roman" w:hAnsi="Times New Roman" w:cs="Times New Roman"/>
        </w:rPr>
      </w:pPr>
    </w:p>
    <w:p w14:paraId="70400CBA" w14:textId="77777777" w:rsidR="008C0622" w:rsidRPr="008C0622" w:rsidRDefault="008C0622">
      <w:pPr>
        <w:rPr>
          <w:rFonts w:ascii="Times New Roman" w:hAnsi="Times New Roman" w:cs="Times New Roman"/>
        </w:rPr>
      </w:pPr>
    </w:p>
    <w:p w14:paraId="265CBA03" w14:textId="4E58BD83" w:rsidR="008C0622" w:rsidRDefault="008C0622"/>
    <w:sectPr w:rsidR="008C0622" w:rsidSect="00F93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0876" w14:textId="77777777" w:rsidR="00010DF3" w:rsidRDefault="00010DF3" w:rsidP="008C0622">
      <w:r>
        <w:separator/>
      </w:r>
    </w:p>
  </w:endnote>
  <w:endnote w:type="continuationSeparator" w:id="0">
    <w:p w14:paraId="1E8F1CD4" w14:textId="77777777" w:rsidR="00010DF3" w:rsidRDefault="00010DF3" w:rsidP="008C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E0B17" w14:textId="77777777" w:rsidR="00010DF3" w:rsidRDefault="00010DF3" w:rsidP="008C0622">
      <w:r>
        <w:separator/>
      </w:r>
    </w:p>
  </w:footnote>
  <w:footnote w:type="continuationSeparator" w:id="0">
    <w:p w14:paraId="0025A185" w14:textId="77777777" w:rsidR="00010DF3" w:rsidRDefault="00010DF3" w:rsidP="008C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56"/>
    <w:rsid w:val="00010DF3"/>
    <w:rsid w:val="004C2BBB"/>
    <w:rsid w:val="004D75D5"/>
    <w:rsid w:val="008C0622"/>
    <w:rsid w:val="00F54156"/>
    <w:rsid w:val="00F9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8ADA1"/>
  <w15:chartTrackingRefBased/>
  <w15:docId w15:val="{6EF36549-5A7A-3A40-98ED-5670AF1E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622"/>
  </w:style>
  <w:style w:type="paragraph" w:styleId="Footer">
    <w:name w:val="footer"/>
    <w:basedOn w:val="Normal"/>
    <w:link w:val="FooterChar"/>
    <w:uiPriority w:val="99"/>
    <w:unhideWhenUsed/>
    <w:rsid w:val="008C06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6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  Rai</dc:creator>
  <cp:keywords/>
  <dc:description/>
  <cp:lastModifiedBy>Abha  Rai</cp:lastModifiedBy>
  <cp:revision>3</cp:revision>
  <dcterms:created xsi:type="dcterms:W3CDTF">2021-10-15T15:27:00Z</dcterms:created>
  <dcterms:modified xsi:type="dcterms:W3CDTF">2021-10-15T15:37:00Z</dcterms:modified>
</cp:coreProperties>
</file>